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AAB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интегрированного курса </w:t>
      </w:r>
    </w:p>
    <w:p w:rsidR="00484707" w:rsidRDefault="00AC7AAB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окружающего мира</w:t>
      </w:r>
      <w:r w:rsidR="002E16BC">
        <w:rPr>
          <w:rFonts w:ascii="Times New Roman" w:hAnsi="Times New Roman" w:cs="Times New Roman"/>
          <w:b/>
          <w:sz w:val="28"/>
          <w:szCs w:val="28"/>
        </w:rPr>
        <w:t xml:space="preserve"> и английского языка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6BC" w:rsidRDefault="00AC7AAB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3 классе</w:t>
      </w:r>
      <w:r w:rsidR="00484707">
        <w:rPr>
          <w:rFonts w:ascii="Times New Roman" w:hAnsi="Times New Roman" w:cs="Times New Roman"/>
          <w:b/>
          <w:sz w:val="28"/>
          <w:szCs w:val="28"/>
        </w:rPr>
        <w:t xml:space="preserve"> начальной школы</w:t>
      </w:r>
    </w:p>
    <w:p w:rsidR="00AC7AAB" w:rsidRDefault="00AC7AAB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AAB" w:rsidRDefault="00AC7AAB" w:rsidP="00AC7AA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Кучерова Н.Н., </w:t>
      </w:r>
    </w:p>
    <w:p w:rsidR="00AC7AAB" w:rsidRDefault="00AC7AAB" w:rsidP="00AC7AA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английского языка</w:t>
      </w:r>
      <w:r w:rsidR="00484707">
        <w:rPr>
          <w:rFonts w:ascii="Times New Roman" w:hAnsi="Times New Roman" w:cs="Times New Roman"/>
          <w:i/>
          <w:sz w:val="28"/>
          <w:szCs w:val="28"/>
        </w:rPr>
        <w:t>,</w:t>
      </w:r>
    </w:p>
    <w:p w:rsidR="00AC7AAB" w:rsidRDefault="00AC7AAB" w:rsidP="00AC7AA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Воскобойникова Е.А.,</w:t>
      </w:r>
    </w:p>
    <w:p w:rsidR="00AC7AAB" w:rsidRPr="00866B63" w:rsidRDefault="00AC7AAB" w:rsidP="00AC7AA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начальной школы</w:t>
      </w:r>
    </w:p>
    <w:p w:rsidR="00AC7AAB" w:rsidRDefault="00AC7AAB" w:rsidP="00AC7AA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МБОУ «Гимназия №5 г. Белгорода»</w:t>
      </w:r>
    </w:p>
    <w:p w:rsidR="002E16BC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6BC" w:rsidRDefault="002E16BC" w:rsidP="002E1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52856" w:rsidRDefault="00251F98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согласно стандарту начального общего образования по иностранному языку изучение иностранного языка направлено на достижение следующих целей:</w:t>
      </w:r>
    </w:p>
    <w:p w:rsidR="00251F98" w:rsidRDefault="00251F98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251F98" w:rsidRDefault="00251F98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251F98" w:rsidRDefault="00251F98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освоение элементарных лингвистических </w:t>
      </w:r>
      <w:r w:rsidR="00715DCF">
        <w:rPr>
          <w:rFonts w:ascii="Times New Roman" w:hAnsi="Times New Roman" w:cs="Times New Roman"/>
          <w:sz w:val="28"/>
          <w:szCs w:val="28"/>
        </w:rPr>
        <w:t>представлений, доступных младшим школьникам и необходимых для овладения устной и письменной речью на иностранном языке;</w:t>
      </w:r>
    </w:p>
    <w:p w:rsidR="00715DCF" w:rsidRDefault="00715DCF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715DCF" w:rsidRDefault="00715DCF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речевых, интеллектуальных и познавательных способностей младших школьников, а также и общеучебных умений.</w:t>
      </w:r>
    </w:p>
    <w:p w:rsidR="00715DCF" w:rsidRDefault="00715DCF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начальной ступени закладываются основы коммуникативной компетенции, позволяющие осуществить иноязычное общение и взаимодействие детей, в том числе и с носителями языка, на элементарном уровне.</w:t>
      </w:r>
    </w:p>
    <w:p w:rsidR="00715DCF" w:rsidRDefault="00715DCF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качество знаний определяется тем, что умеет с ними делать обучаемый. Обновление образования требует использования нетрадиционных методов и форм организации обучения, в том числе интегративных, </w:t>
      </w:r>
      <w:r w:rsidR="009B77B4">
        <w:rPr>
          <w:rFonts w:ascii="Times New Roman" w:hAnsi="Times New Roman" w:cs="Times New Roman"/>
          <w:sz w:val="28"/>
          <w:szCs w:val="28"/>
        </w:rPr>
        <w:t xml:space="preserve">в результате использования которых у детей возникает целостное восприятие мира, формируется деятельностный подход в обучении. Интегрированные уроки предполагают возможность вовлечения каждого учащегося в активный познавательный процесс, причем процесс не пассивного овладения знаниями, а активной познавательной самостоятельной деятельности каждого учащегося, т.к. каждый имеет возможность проявить себя в той области, которая ему ближе и применить на </w:t>
      </w:r>
      <w:r w:rsidR="009B77B4">
        <w:rPr>
          <w:rFonts w:ascii="Times New Roman" w:hAnsi="Times New Roman" w:cs="Times New Roman"/>
          <w:sz w:val="28"/>
          <w:szCs w:val="28"/>
        </w:rPr>
        <w:lastRenderedPageBreak/>
        <w:t>практике полученные знания. Основная цель обучения языку сегодня – научить школьников свободно говорить о любой проблеме многокультурного мира, т.е. формировать коммуникативные компетенции. Вопрос интеграции иностранного языка с другими областями знания всегда был актуальным, представляющим особый интерес.</w:t>
      </w:r>
    </w:p>
    <w:p w:rsidR="009B77B4" w:rsidRDefault="009B77B4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является примерной. Терминология этой программы позволяет расширить словарный запас обучающегося средней школы первой ступени обучения. Предложенный курс предполагает выполнение творческих заданий, чтение аутентичных текстов, проведение вопросно-ответных упражнений.</w:t>
      </w:r>
    </w:p>
    <w:p w:rsidR="009B77B4" w:rsidRDefault="009B77B4" w:rsidP="004847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рассчитан на 10 часов в год и предполагает изучение материала по каждой теме 1 час.</w:t>
      </w:r>
    </w:p>
    <w:p w:rsidR="00152856" w:rsidRDefault="00152856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интегрированного курса является </w:t>
      </w:r>
      <w:r w:rsidR="00643145">
        <w:rPr>
          <w:rFonts w:ascii="Times New Roman" w:hAnsi="Times New Roman" w:cs="Times New Roman"/>
          <w:sz w:val="28"/>
          <w:szCs w:val="28"/>
        </w:rPr>
        <w:t xml:space="preserve">формирование коммуникативной компетенции детей в сфере повседневного общения на основе изучения иностранного языка на повышенном уровне. </w:t>
      </w:r>
    </w:p>
    <w:p w:rsidR="00152856" w:rsidRDefault="00152856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856">
        <w:rPr>
          <w:rFonts w:ascii="Times New Roman" w:hAnsi="Times New Roman" w:cs="Times New Roman"/>
          <w:b/>
          <w:sz w:val="28"/>
          <w:szCs w:val="28"/>
        </w:rPr>
        <w:t>Задачи курса: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2856" w:rsidRDefault="00643145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Реализовать интерес к предмету «Окружающий мир» средствами английского языка.</w:t>
      </w:r>
    </w:p>
    <w:p w:rsidR="00152856" w:rsidRDefault="00643145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знания обучающихся об окружающем мире</w:t>
      </w:r>
      <w:r w:rsidR="00AE54AC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AE54AC" w:rsidRPr="00AE54AC">
        <w:rPr>
          <w:rFonts w:ascii="Times New Roman" w:hAnsi="Times New Roman" w:cs="Times New Roman"/>
          <w:sz w:val="28"/>
          <w:szCs w:val="28"/>
        </w:rPr>
        <w:t>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2856" w:rsidRDefault="00643145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Углубить лингвистически знания по всем видам речевой деятельности.</w:t>
      </w:r>
    </w:p>
    <w:p w:rsidR="00643145" w:rsidRDefault="00643145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навыки перевода на английский и русский языки.</w:t>
      </w:r>
    </w:p>
    <w:p w:rsidR="00643145" w:rsidRDefault="00643145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различные коммуникативные задачи для достижения взаимопонимания в процессе общения.</w:t>
      </w:r>
    </w:p>
    <w:p w:rsidR="00AE54AC" w:rsidRDefault="00AE54AC" w:rsidP="00152856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E54AC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AE54AC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E54AC">
        <w:rPr>
          <w:rFonts w:ascii="Times New Roman" w:hAnsi="Times New Roman" w:cs="Times New Roman"/>
          <w:sz w:val="28"/>
          <w:szCs w:val="28"/>
        </w:rPr>
        <w:t xml:space="preserve"> наблюдать, анализировать, обобщать, характеризовать объекты окружающего мира, рассуждать, решать творческие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3145" w:rsidRDefault="00643145" w:rsidP="000852A8">
      <w:pPr>
        <w:pStyle w:val="a6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проведения занятий: </w:t>
      </w:r>
    </w:p>
    <w:p w:rsidR="00643145" w:rsidRDefault="00643145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43145">
        <w:rPr>
          <w:rFonts w:ascii="Times New Roman" w:hAnsi="Times New Roman" w:cs="Times New Roman"/>
          <w:sz w:val="28"/>
          <w:szCs w:val="28"/>
        </w:rPr>
        <w:t>Уроки – ролевые игры (обыгрывание ситуации на основные темы курса)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3145" w:rsidRDefault="00643145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Видеометод – использование мультимедийных презентаций при изложении нового материала.</w:t>
      </w:r>
    </w:p>
    <w:p w:rsidR="00643145" w:rsidRPr="00643145" w:rsidRDefault="00643145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 и демонстрация предметов в их символическом изображении (иллюстрации при отсутствии экспонатов, рисунки, фотографии).</w:t>
      </w:r>
    </w:p>
    <w:p w:rsidR="000852A8" w:rsidRDefault="000852A8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контроля: </w:t>
      </w:r>
      <w:r>
        <w:rPr>
          <w:rFonts w:ascii="Times New Roman" w:hAnsi="Times New Roman" w:cs="Times New Roman"/>
          <w:sz w:val="28"/>
          <w:szCs w:val="28"/>
        </w:rPr>
        <w:t xml:space="preserve">творческие </w:t>
      </w:r>
      <w:r w:rsidR="008C3FD0">
        <w:rPr>
          <w:rFonts w:ascii="Times New Roman" w:hAnsi="Times New Roman" w:cs="Times New Roman"/>
          <w:sz w:val="28"/>
          <w:szCs w:val="28"/>
        </w:rPr>
        <w:t xml:space="preserve">и игровые </w:t>
      </w:r>
      <w:r>
        <w:rPr>
          <w:rFonts w:ascii="Times New Roman" w:hAnsi="Times New Roman" w:cs="Times New Roman"/>
          <w:sz w:val="28"/>
          <w:szCs w:val="28"/>
        </w:rPr>
        <w:t>задания, работа в парах, тестирование.</w:t>
      </w:r>
    </w:p>
    <w:p w:rsidR="000852A8" w:rsidRDefault="000852A8" w:rsidP="000852A8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852A8" w:rsidRDefault="000852A8" w:rsidP="000852A8">
      <w:pPr>
        <w:pStyle w:val="a6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675"/>
        <w:gridCol w:w="3153"/>
        <w:gridCol w:w="2376"/>
        <w:gridCol w:w="2268"/>
        <w:gridCol w:w="1099"/>
      </w:tblGrid>
      <w:tr w:rsidR="000852A8" w:rsidTr="00E106E3">
        <w:tc>
          <w:tcPr>
            <w:tcW w:w="675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3153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376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Лексический материал</w:t>
            </w:r>
          </w:p>
        </w:tc>
        <w:tc>
          <w:tcPr>
            <w:tcW w:w="2268" w:type="dxa"/>
          </w:tcPr>
          <w:p w:rsidR="000852A8" w:rsidRDefault="000852A8" w:rsidP="000852A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099" w:type="dxa"/>
          </w:tcPr>
          <w:p w:rsidR="000852A8" w:rsidRDefault="000852A8" w:rsidP="00E106E3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106E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8C3FD0" w:rsidRPr="008C3FD0" w:rsidRDefault="008C3FD0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Солнце – звезда. Планета Земля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- шар.</w:t>
            </w:r>
          </w:p>
        </w:tc>
        <w:tc>
          <w:tcPr>
            <w:tcW w:w="2376" w:type="dxa"/>
          </w:tcPr>
          <w:p w:rsidR="008C3FD0" w:rsidRPr="0059635A" w:rsidRDefault="008C3FD0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Sun, Earth, planet, sphere, </w:t>
            </w:r>
            <w:r w:rsidRPr="0059635A">
              <w:rPr>
                <w:rFonts w:ascii="Times New Roman" w:hAnsi="Times New Roman" w:cs="Times New Roman"/>
                <w:i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star, moon, </w:t>
            </w:r>
            <w:r>
              <w:rPr>
                <w:rFonts w:ascii="Times New Roman" w:hAnsi="Times New Roman" w:cs="Times New Roman"/>
                <w:i/>
                <w:lang w:val="en-US"/>
              </w:rPr>
              <w:lastRenderedPageBreak/>
              <w:t>milky way, life, alien, man, red, green, blue, orange, fire, space.</w:t>
            </w:r>
          </w:p>
        </w:tc>
        <w:tc>
          <w:tcPr>
            <w:tcW w:w="2268" w:type="dxa"/>
          </w:tcPr>
          <w:p w:rsidR="008C3FD0" w:rsidRPr="008C3FD0" w:rsidRDefault="008C3FD0" w:rsidP="00BC2E2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</w:rPr>
              <w:lastRenderedPageBreak/>
              <w:t>презентации творческие задания</w:t>
            </w:r>
          </w:p>
        </w:tc>
        <w:tc>
          <w:tcPr>
            <w:tcW w:w="1099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53" w:type="dxa"/>
          </w:tcPr>
          <w:p w:rsidR="008C3FD0" w:rsidRPr="00E106E3" w:rsidRDefault="008C3FD0" w:rsidP="00BC2E2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карта, план, глобус. </w:t>
            </w:r>
          </w:p>
        </w:tc>
        <w:tc>
          <w:tcPr>
            <w:tcW w:w="2376" w:type="dxa"/>
          </w:tcPr>
          <w:p w:rsidR="008C3FD0" w:rsidRPr="00235C28" w:rsidRDefault="008C3FD0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Geographic, map, river, sea, ocean, land, country, plan, making map, .globe, continent, lakes, pole, north, south.</w:t>
            </w:r>
          </w:p>
        </w:tc>
        <w:tc>
          <w:tcPr>
            <w:tcW w:w="2268" w:type="dxa"/>
          </w:tcPr>
          <w:p w:rsidR="008C3FD0" w:rsidRPr="00235C28" w:rsidRDefault="008C3FD0" w:rsidP="00951E0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235C28" w:rsidTr="00E106E3">
        <w:tc>
          <w:tcPr>
            <w:tcW w:w="675" w:type="dxa"/>
          </w:tcPr>
          <w:p w:rsidR="00235C28" w:rsidRPr="00E106E3" w:rsidRDefault="00235C28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3" w:type="dxa"/>
          </w:tcPr>
          <w:p w:rsidR="00235C28" w:rsidRPr="00B155FA" w:rsidRDefault="00B155FA" w:rsidP="008C3FD0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Отличие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грибов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155FA">
              <w:rPr>
                <w:rFonts w:ascii="Times New Roman" w:hAnsi="Times New Roman" w:cs="Times New Roman"/>
                <w:sz w:val="24"/>
                <w:szCs w:val="24"/>
              </w:rPr>
              <w:t>Съедобные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5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55FA">
              <w:rPr>
                <w:rFonts w:ascii="Times New Roman" w:hAnsi="Times New Roman" w:cs="Times New Roman"/>
                <w:sz w:val="24"/>
                <w:szCs w:val="24"/>
              </w:rPr>
              <w:t>несъедобные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55FA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  <w:r w:rsidRPr="00B155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76" w:type="dxa"/>
          </w:tcPr>
          <w:p w:rsidR="00235C28" w:rsidRPr="004F044A" w:rsidRDefault="008C3FD0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Flora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plants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trees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bushes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grass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sand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algae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water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plants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>,</w:t>
            </w:r>
            <w:r w:rsidR="004F044A" w:rsidRPr="004F044A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4F044A">
              <w:rPr>
                <w:rFonts w:ascii="Times New Roman" w:hAnsi="Times New Roman" w:cs="Times New Roman"/>
                <w:i/>
                <w:lang w:val="en-US"/>
              </w:rPr>
              <w:t>moss, fern,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desert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plants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forest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garden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field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2268" w:type="dxa"/>
          </w:tcPr>
          <w:p w:rsidR="00235C28" w:rsidRPr="00235C28" w:rsidRDefault="00235C28" w:rsidP="00171C57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</w:t>
            </w:r>
            <w:r w:rsidRPr="00B155FA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задания</w:t>
            </w:r>
            <w:r w:rsidR="008C3FD0" w:rsidRPr="008C3FD0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</w:tc>
        <w:tc>
          <w:tcPr>
            <w:tcW w:w="1099" w:type="dxa"/>
          </w:tcPr>
          <w:p w:rsidR="00235C28" w:rsidRPr="00E106E3" w:rsidRDefault="00235C28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3" w:type="dxa"/>
          </w:tcPr>
          <w:p w:rsidR="008C3FD0" w:rsidRPr="008C3FD0" w:rsidRDefault="008C3FD0" w:rsidP="00C45C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Страницы Красной книги. Составление памятки «Правила поведения на природе»</w:t>
            </w:r>
          </w:p>
        </w:tc>
        <w:tc>
          <w:tcPr>
            <w:tcW w:w="2376" w:type="dxa"/>
          </w:tcPr>
          <w:p w:rsidR="008C3FD0" w:rsidRPr="00235C28" w:rsidRDefault="004F044A" w:rsidP="000007E4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Memory</w:t>
            </w:r>
            <w:r w:rsidRPr="004F044A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note, Red book, rare, type of animals, rule, behave, nature</w:t>
            </w:r>
            <w:r w:rsidR="000007E4">
              <w:rPr>
                <w:rFonts w:ascii="Times New Roman" w:hAnsi="Times New Roman" w:cs="Times New Roman"/>
                <w:i/>
                <w:lang w:val="en-US"/>
              </w:rPr>
              <w:t xml:space="preserve">, pollute, document, protect, destroy, throw, </w:t>
            </w:r>
            <w:proofErr w:type="gramStart"/>
            <w:r w:rsidR="000007E4">
              <w:rPr>
                <w:rFonts w:ascii="Times New Roman" w:hAnsi="Times New Roman" w:cs="Times New Roman"/>
                <w:i/>
                <w:lang w:val="en-US"/>
              </w:rPr>
              <w:t>break</w:t>
            </w:r>
            <w:proofErr w:type="gramEnd"/>
            <w:r w:rsidR="000007E4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2268" w:type="dxa"/>
          </w:tcPr>
          <w:p w:rsidR="008C3FD0" w:rsidRPr="008C3FD0" w:rsidRDefault="008C3FD0" w:rsidP="00BC2E2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</w:rPr>
              <w:t>презентации творческие задания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3" w:type="dxa"/>
          </w:tcPr>
          <w:p w:rsidR="008C3FD0" w:rsidRPr="008C3FD0" w:rsidRDefault="008C3FD0" w:rsidP="004C0C7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r w:rsidR="004F044A" w:rsidRPr="004F0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- живые существа: ориентирование, питание.</w:t>
            </w:r>
          </w:p>
        </w:tc>
        <w:tc>
          <w:tcPr>
            <w:tcW w:w="2376" w:type="dxa"/>
          </w:tcPr>
          <w:p w:rsidR="008C3FD0" w:rsidRPr="000007E4" w:rsidRDefault="004F044A" w:rsidP="004F044A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 xml:space="preserve">Pets, animals, alive, orientation, meal, berries, meat, seeds, milk, leaves, </w:t>
            </w:r>
            <w:r w:rsidR="00B56FDB">
              <w:rPr>
                <w:rFonts w:ascii="Times New Roman" w:hAnsi="Times New Roman" w:cs="Times New Roman"/>
                <w:i/>
                <w:lang w:val="en-US"/>
              </w:rPr>
              <w:t>insects, fis</w:t>
            </w:r>
            <w:r w:rsidR="000007E4">
              <w:rPr>
                <w:rFonts w:ascii="Times New Roman" w:hAnsi="Times New Roman" w:cs="Times New Roman"/>
                <w:i/>
                <w:lang w:val="en-US"/>
              </w:rPr>
              <w:t>h, wild, domestic, spider, worm, butterfly, bee, snake.</w:t>
            </w:r>
          </w:p>
        </w:tc>
        <w:tc>
          <w:tcPr>
            <w:tcW w:w="2268" w:type="dxa"/>
          </w:tcPr>
          <w:p w:rsidR="008C3FD0" w:rsidRPr="008C3FD0" w:rsidRDefault="008C3FD0" w:rsidP="00BC2E2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</w:rPr>
              <w:t>презентации творческие задания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8C3FD0">
        <w:trPr>
          <w:trHeight w:val="817"/>
        </w:trPr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53" w:type="dxa"/>
          </w:tcPr>
          <w:p w:rsidR="008C3FD0" w:rsidRPr="008C3FD0" w:rsidRDefault="008C3FD0" w:rsidP="00DA0F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8C3FD0" w:rsidRPr="004E565D" w:rsidRDefault="00B56FDB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Nature, mankind, flora, fauna.</w:t>
            </w:r>
          </w:p>
        </w:tc>
        <w:tc>
          <w:tcPr>
            <w:tcW w:w="2268" w:type="dxa"/>
          </w:tcPr>
          <w:p w:rsidR="008C3FD0" w:rsidRPr="0059635A" w:rsidRDefault="008C3FD0" w:rsidP="00255DB8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и игровые задания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RPr="008C4F76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53" w:type="dxa"/>
          </w:tcPr>
          <w:p w:rsidR="008C3FD0" w:rsidRPr="008C3FD0" w:rsidRDefault="008C3FD0" w:rsidP="001A2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2376" w:type="dxa"/>
          </w:tcPr>
          <w:p w:rsidR="008C3FD0" w:rsidRPr="00B56FDB" w:rsidRDefault="00B56FDB" w:rsidP="00B56FDB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Emperor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tsar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empress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tsarina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crown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symbol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state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scepter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might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power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throne, Peter the First, Ivan the </w:t>
            </w:r>
            <w:r w:rsidR="008C4F76">
              <w:rPr>
                <w:rFonts w:ascii="Times New Roman" w:hAnsi="Times New Roman" w:cs="Times New Roman"/>
                <w:i/>
                <w:lang w:val="en-US"/>
              </w:rPr>
              <w:t>Terrible.</w:t>
            </w:r>
            <w:r w:rsidRPr="00B56FDB">
              <w:rPr>
                <w:rFonts w:ascii="Times New Roman" w:hAnsi="Times New Roman" w:cs="Times New Roman"/>
                <w:i/>
                <w:lang w:val="en-US"/>
              </w:rPr>
              <w:t xml:space="preserve">  </w:t>
            </w:r>
          </w:p>
        </w:tc>
        <w:tc>
          <w:tcPr>
            <w:tcW w:w="2268" w:type="dxa"/>
          </w:tcPr>
          <w:p w:rsidR="008C3FD0" w:rsidRPr="008C4F76" w:rsidRDefault="008C3FD0" w:rsidP="00D01BDA">
            <w:pPr>
              <w:pStyle w:val="a6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творческие</w:t>
            </w:r>
            <w:r w:rsidRPr="008C4F7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задания</w:t>
            </w:r>
            <w:r w:rsidRPr="008C4F76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конкурсы</w:t>
            </w:r>
          </w:p>
        </w:tc>
        <w:tc>
          <w:tcPr>
            <w:tcW w:w="1099" w:type="dxa"/>
          </w:tcPr>
          <w:p w:rsidR="008C3FD0" w:rsidRPr="008C4F76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4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</w:tr>
      <w:tr w:rsidR="008C3FD0" w:rsidTr="00E106E3">
        <w:tc>
          <w:tcPr>
            <w:tcW w:w="675" w:type="dxa"/>
          </w:tcPr>
          <w:p w:rsidR="008C3FD0" w:rsidRPr="008C4F76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4F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153" w:type="dxa"/>
          </w:tcPr>
          <w:p w:rsidR="008C3FD0" w:rsidRPr="000007E4" w:rsidRDefault="008C3FD0" w:rsidP="00F5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r w:rsidRPr="00000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8C3FD0" w:rsidRPr="008C3FD0" w:rsidRDefault="00B56FDB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Soviet Russia, Soviet Union, republic, Russian federation, hymn, flag, national, blazon.</w:t>
            </w:r>
          </w:p>
        </w:tc>
        <w:tc>
          <w:tcPr>
            <w:tcW w:w="2268" w:type="dxa"/>
          </w:tcPr>
          <w:p w:rsidR="008C3FD0" w:rsidRPr="008C3FD0" w:rsidRDefault="008C3FD0" w:rsidP="00CA538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</w:rPr>
              <w:t>презентации творческие задания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53" w:type="dxa"/>
          </w:tcPr>
          <w:p w:rsidR="008C3FD0" w:rsidRPr="008C3FD0" w:rsidRDefault="008C3FD0" w:rsidP="008C3FD0">
            <w:pPr>
              <w:pStyle w:val="a6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Принятие христианства на Руси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3FD0" w:rsidRPr="008C3FD0" w:rsidRDefault="008C3FD0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6" w:type="dxa"/>
          </w:tcPr>
          <w:p w:rsidR="008C3FD0" w:rsidRPr="008C4F76" w:rsidRDefault="00B56FDB" w:rsidP="008C4F76">
            <w:pPr>
              <w:pStyle w:val="a6"/>
              <w:jc w:val="both"/>
              <w:rPr>
                <w:rFonts w:ascii="Times New Roman" w:hAnsi="Times New Roman" w:cs="Times New Roman"/>
                <w:i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lang w:val="en-US"/>
              </w:rPr>
              <w:t>Christianity</w:t>
            </w:r>
            <w:r w:rsidRPr="008C4F7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accept</w:t>
            </w:r>
            <w:r w:rsidRPr="008C4F7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reject</w:t>
            </w:r>
            <w:r w:rsidRPr="008C4F76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baptize</w:t>
            </w:r>
            <w:r w:rsidR="008C4F76" w:rsidRPr="008C4F76">
              <w:rPr>
                <w:rFonts w:ascii="Times New Roman" w:hAnsi="Times New Roman" w:cs="Times New Roman"/>
                <w:i/>
              </w:rPr>
              <w:t>.</w:t>
            </w:r>
            <w:r w:rsidRPr="008C4F76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</w:tcPr>
          <w:p w:rsidR="008C3FD0" w:rsidRPr="00235C28" w:rsidRDefault="008C3FD0" w:rsidP="008C3FD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творческие и игровые задания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E106E3">
        <w:tc>
          <w:tcPr>
            <w:tcW w:w="675" w:type="dxa"/>
          </w:tcPr>
          <w:p w:rsidR="008C3FD0" w:rsidRPr="00E106E3" w:rsidRDefault="008C3FD0" w:rsidP="000852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6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53" w:type="dxa"/>
          </w:tcPr>
          <w:p w:rsidR="008C3FD0" w:rsidRPr="008C3FD0" w:rsidRDefault="008C3FD0" w:rsidP="00986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 xml:space="preserve">Открытия, которые совершил человек в 19-20 </w:t>
            </w:r>
            <w:proofErr w:type="gramStart"/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8C3FD0" w:rsidRPr="004E565D" w:rsidRDefault="008C4F76" w:rsidP="00951E06">
            <w:pPr>
              <w:pStyle w:val="a6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Invention, age, radio, telephone, television.</w:t>
            </w:r>
          </w:p>
        </w:tc>
        <w:tc>
          <w:tcPr>
            <w:tcW w:w="2268" w:type="dxa"/>
          </w:tcPr>
          <w:p w:rsidR="008C3FD0" w:rsidRDefault="008C3FD0" w:rsidP="00BC2E2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</w:rPr>
              <w:t>презентации творческие задания</w:t>
            </w:r>
          </w:p>
          <w:p w:rsidR="008C3FD0" w:rsidRPr="008C3FD0" w:rsidRDefault="008C3FD0" w:rsidP="00BC2E2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C3FD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099" w:type="dxa"/>
          </w:tcPr>
          <w:p w:rsidR="008C3FD0" w:rsidRPr="00E106E3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</w:tr>
      <w:tr w:rsidR="008C3FD0" w:rsidTr="00950165">
        <w:tc>
          <w:tcPr>
            <w:tcW w:w="8472" w:type="dxa"/>
            <w:gridSpan w:val="4"/>
          </w:tcPr>
          <w:p w:rsidR="008C3FD0" w:rsidRPr="008C3FD0" w:rsidRDefault="008C3FD0" w:rsidP="008C3FD0">
            <w:pPr>
              <w:pStyle w:val="a6"/>
              <w:jc w:val="right"/>
              <w:rPr>
                <w:rFonts w:ascii="Times New Roman" w:hAnsi="Times New Roman" w:cs="Times New Roman"/>
                <w:b/>
              </w:rPr>
            </w:pPr>
            <w:r w:rsidRPr="008C3FD0"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099" w:type="dxa"/>
          </w:tcPr>
          <w:p w:rsidR="008C3FD0" w:rsidRDefault="008C3FD0" w:rsidP="003E0B5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1308B7" w:rsidRPr="001308B7" w:rsidRDefault="001308B7" w:rsidP="001308B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E565D" w:rsidRPr="00951E06" w:rsidRDefault="00035324" w:rsidP="004E5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8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65D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AE54AC" w:rsidRDefault="00AE54AC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54AC">
        <w:rPr>
          <w:rFonts w:ascii="Times New Roman" w:hAnsi="Times New Roman" w:cs="Times New Roman"/>
          <w:sz w:val="28"/>
          <w:szCs w:val="28"/>
        </w:rPr>
        <w:t xml:space="preserve">Виноградова, </w:t>
      </w:r>
      <w:proofErr w:type="gramStart"/>
      <w:r w:rsidRPr="00AE54AC">
        <w:rPr>
          <w:rFonts w:ascii="Times New Roman" w:hAnsi="Times New Roman" w:cs="Times New Roman"/>
          <w:sz w:val="28"/>
          <w:szCs w:val="28"/>
        </w:rPr>
        <w:t>Н. Ф.</w:t>
      </w:r>
      <w:proofErr w:type="gramEnd"/>
      <w:r w:rsidRPr="00AE54AC">
        <w:rPr>
          <w:rFonts w:ascii="Times New Roman" w:hAnsi="Times New Roman" w:cs="Times New Roman"/>
          <w:sz w:val="28"/>
          <w:szCs w:val="28"/>
        </w:rPr>
        <w:t xml:space="preserve"> и др. Окружающий мир: 3 класс: Учебник для учащихся общеобразовательных учреждений: в 2 ч. – 2-е изд., </w:t>
      </w:r>
      <w:proofErr w:type="spellStart"/>
      <w:r w:rsidRPr="00AE54AC">
        <w:rPr>
          <w:rFonts w:ascii="Times New Roman" w:hAnsi="Times New Roman" w:cs="Times New Roman"/>
          <w:sz w:val="28"/>
          <w:szCs w:val="28"/>
        </w:rPr>
        <w:t>дораб</w:t>
      </w:r>
      <w:proofErr w:type="spellEnd"/>
      <w:r w:rsidRPr="00AE54AC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AE54AC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AE54AC">
        <w:rPr>
          <w:rFonts w:ascii="Times New Roman" w:hAnsi="Times New Roman" w:cs="Times New Roman"/>
          <w:sz w:val="28"/>
          <w:szCs w:val="28"/>
        </w:rPr>
        <w:t>, 2008. – 128 с.: ил. – (Начальная школа XXI века</w:t>
      </w:r>
      <w:proofErr w:type="gramStart"/>
      <w:r w:rsidRPr="00AE54AC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ъ</w:t>
      </w:r>
      <w:proofErr w:type="spellEnd"/>
      <w:proofErr w:type="gramEnd"/>
    </w:p>
    <w:p w:rsidR="004E565D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Федеральный компонент государственный образовательных стандартов начального общего, основного общего и среднего (полного) полного образования. Приложение к приказу Минобразования России от №1312 от 09.03.2004г.// Новые государственные стандарты по иностранному языку 2-11 классы. – М.: Астрель, 2004</w:t>
      </w:r>
    </w:p>
    <w:p w:rsidR="004E565D" w:rsidRPr="000007E4" w:rsidRDefault="004E565D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Сафонова В.В. Программы общеобразовательных учреждений Английский язык. Школа с углубленным изучением иностранных языков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35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</w:rPr>
        <w:t xml:space="preserve"> классы. – М.: Просвещение, 2005.</w:t>
      </w:r>
    </w:p>
    <w:p w:rsidR="000007E4" w:rsidRDefault="000007E4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Новые государственные стандарты школьного образования по иностранному языку. – М.: ООО «Изд-во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»: ООО «Изд-во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</w:t>
      </w:r>
      <w:proofErr w:type="spellEnd"/>
      <w:r>
        <w:rPr>
          <w:rFonts w:ascii="Times New Roman" w:hAnsi="Times New Roman" w:cs="Times New Roman"/>
          <w:sz w:val="28"/>
          <w:szCs w:val="28"/>
        </w:rPr>
        <w:t>,» 2004. 380</w:t>
      </w:r>
    </w:p>
    <w:p w:rsidR="000007E4" w:rsidRDefault="000007E4" w:rsidP="004E565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обучения ин6остранным языкам в начальной школе. – М.: Просвещение, 1997. – 175с.</w:t>
      </w:r>
    </w:p>
    <w:p w:rsidR="00E106E3" w:rsidRDefault="000007E4" w:rsidP="000007E4">
      <w:pPr>
        <w:pStyle w:val="a6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07E4">
        <w:rPr>
          <w:rFonts w:ascii="Times New Roman" w:hAnsi="Times New Roman" w:cs="Times New Roman"/>
          <w:sz w:val="28"/>
          <w:szCs w:val="28"/>
        </w:rPr>
        <w:t>Шейлз</w:t>
      </w:r>
      <w:proofErr w:type="spellEnd"/>
      <w:r w:rsidRPr="000007E4">
        <w:rPr>
          <w:rFonts w:ascii="Times New Roman" w:hAnsi="Times New Roman" w:cs="Times New Roman"/>
          <w:sz w:val="28"/>
          <w:szCs w:val="28"/>
        </w:rPr>
        <w:t xml:space="preserve"> д. Коммуникативность в обучении иностранным языкам</w:t>
      </w:r>
      <w:r>
        <w:rPr>
          <w:rFonts w:ascii="Times New Roman" w:hAnsi="Times New Roman" w:cs="Times New Roman"/>
          <w:sz w:val="28"/>
          <w:szCs w:val="28"/>
        </w:rPr>
        <w:t>. Совет по культурному сотрудничеству. Проект № 12. Совет Европы Пресс, 1995. – 712с.</w:t>
      </w:r>
    </w:p>
    <w:p w:rsidR="000007E4" w:rsidRPr="000007E4" w:rsidRDefault="000007E4" w:rsidP="00251F98">
      <w:pPr>
        <w:pStyle w:val="a6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Леонтьев А.А. Язык и речевая деятельность в общей и педагогической психологии: избранные психологические труды. – М.: Изд-во Московского психолого-социального института; Воронеж: Изд-во НПО «МОДЭК», 2003. – 536с.</w:t>
      </w:r>
    </w:p>
    <w:p w:rsidR="00035324" w:rsidRPr="002E16BC" w:rsidRDefault="00035324" w:rsidP="002E16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035324" w:rsidRPr="002E16BC" w:rsidSect="0071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36393"/>
    <w:multiLevelType w:val="hybridMultilevel"/>
    <w:tmpl w:val="AE9C24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4473579"/>
    <w:multiLevelType w:val="hybridMultilevel"/>
    <w:tmpl w:val="C694D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6BC"/>
    <w:rsid w:val="000007E4"/>
    <w:rsid w:val="00035324"/>
    <w:rsid w:val="000852A8"/>
    <w:rsid w:val="001308B7"/>
    <w:rsid w:val="00152856"/>
    <w:rsid w:val="00235C28"/>
    <w:rsid w:val="00251F98"/>
    <w:rsid w:val="002E16BC"/>
    <w:rsid w:val="003F1EFE"/>
    <w:rsid w:val="00484707"/>
    <w:rsid w:val="004E565D"/>
    <w:rsid w:val="004F044A"/>
    <w:rsid w:val="005454EF"/>
    <w:rsid w:val="0059635A"/>
    <w:rsid w:val="00643145"/>
    <w:rsid w:val="0071332A"/>
    <w:rsid w:val="00715DCF"/>
    <w:rsid w:val="007D4A5C"/>
    <w:rsid w:val="0085292D"/>
    <w:rsid w:val="008C3FD0"/>
    <w:rsid w:val="008C4F76"/>
    <w:rsid w:val="00951E06"/>
    <w:rsid w:val="00986182"/>
    <w:rsid w:val="009B77B4"/>
    <w:rsid w:val="00AC7AAB"/>
    <w:rsid w:val="00AE54AC"/>
    <w:rsid w:val="00B155FA"/>
    <w:rsid w:val="00B461ED"/>
    <w:rsid w:val="00B56FDB"/>
    <w:rsid w:val="00C74F83"/>
    <w:rsid w:val="00CE43F5"/>
    <w:rsid w:val="00E106E3"/>
    <w:rsid w:val="00E154BB"/>
    <w:rsid w:val="00F3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856"/>
    <w:pPr>
      <w:ind w:left="720"/>
      <w:contextualSpacing/>
    </w:pPr>
  </w:style>
  <w:style w:type="character" w:styleId="a4">
    <w:name w:val="Hyperlink"/>
    <w:semiHidden/>
    <w:unhideWhenUsed/>
    <w:rsid w:val="00E154BB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154BB"/>
  </w:style>
  <w:style w:type="paragraph" w:styleId="a6">
    <w:name w:val="No Spacing"/>
    <w:link w:val="a5"/>
    <w:uiPriority w:val="1"/>
    <w:qFormat/>
    <w:rsid w:val="00E154BB"/>
    <w:pPr>
      <w:spacing w:after="0" w:line="240" w:lineRule="auto"/>
    </w:pPr>
  </w:style>
  <w:style w:type="table" w:styleId="a7">
    <w:name w:val="Table Grid"/>
    <w:basedOn w:val="a1"/>
    <w:uiPriority w:val="59"/>
    <w:rsid w:val="0008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856"/>
    <w:pPr>
      <w:ind w:left="720"/>
      <w:contextualSpacing/>
    </w:pPr>
  </w:style>
  <w:style w:type="character" w:styleId="a4">
    <w:name w:val="Hyperlink"/>
    <w:semiHidden/>
    <w:unhideWhenUsed/>
    <w:rsid w:val="00E154BB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Без интервала Знак"/>
    <w:basedOn w:val="a0"/>
    <w:link w:val="a6"/>
    <w:uiPriority w:val="1"/>
    <w:locked/>
    <w:rsid w:val="00E154BB"/>
  </w:style>
  <w:style w:type="paragraph" w:styleId="a6">
    <w:name w:val="No Spacing"/>
    <w:link w:val="a5"/>
    <w:uiPriority w:val="1"/>
    <w:qFormat/>
    <w:rsid w:val="00E154BB"/>
    <w:pPr>
      <w:spacing w:after="0" w:line="240" w:lineRule="auto"/>
    </w:pPr>
  </w:style>
  <w:style w:type="table" w:styleId="a7">
    <w:name w:val="Table Grid"/>
    <w:basedOn w:val="a1"/>
    <w:uiPriority w:val="59"/>
    <w:rsid w:val="00085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802165</cp:lastModifiedBy>
  <cp:revision>8</cp:revision>
  <dcterms:created xsi:type="dcterms:W3CDTF">2013-09-05T10:16:00Z</dcterms:created>
  <dcterms:modified xsi:type="dcterms:W3CDTF">2013-11-04T17:04:00Z</dcterms:modified>
</cp:coreProperties>
</file>